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A60E" w14:textId="7E241AEC" w:rsidR="00922F8B" w:rsidRPr="00BC26AD" w:rsidRDefault="00000000" w:rsidP="007B5BC3">
      <w:pPr>
        <w:spacing w:after="47" w:line="240" w:lineRule="auto"/>
        <w:ind w:left="0" w:right="4" w:firstLine="0"/>
        <w:jc w:val="center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  <w:sz w:val="27"/>
        </w:rPr>
        <w:t>ALI BARNARD</w:t>
      </w:r>
    </w:p>
    <w:p w14:paraId="5CD1436F" w14:textId="77777777" w:rsidR="00922F8B" w:rsidRPr="00BC26AD" w:rsidRDefault="00000000" w:rsidP="007B5BC3">
      <w:pPr>
        <w:spacing w:after="0" w:line="240" w:lineRule="auto"/>
        <w:ind w:left="3" w:firstLine="0"/>
        <w:jc w:val="center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sz w:val="18"/>
        </w:rPr>
        <w:t xml:space="preserve">Chicago, Illinois | </w:t>
      </w:r>
      <w:r w:rsidRPr="00BC26AD">
        <w:rPr>
          <w:rFonts w:ascii="Times New Roman" w:hAnsi="Times New Roman" w:cs="Times New Roman"/>
          <w:color w:val="000000"/>
          <w:sz w:val="18"/>
        </w:rPr>
        <w:t xml:space="preserve">773.575.8270 | ahbarnar@syr.edu </w:t>
      </w:r>
      <w:r w:rsidRPr="00BC26AD">
        <w:rPr>
          <w:rFonts w:ascii="Times New Roman" w:hAnsi="Times New Roman" w:cs="Times New Roman"/>
          <w:color w:val="0463C1"/>
          <w:sz w:val="18"/>
        </w:rPr>
        <w:t>|</w:t>
      </w:r>
      <w:hyperlink r:id="rId4">
        <w:r w:rsidRPr="00BC26AD">
          <w:rPr>
            <w:rFonts w:ascii="Times New Roman" w:hAnsi="Times New Roman" w:cs="Times New Roman"/>
            <w:color w:val="0463C1"/>
            <w:sz w:val="18"/>
          </w:rPr>
          <w:t xml:space="preserve"> </w:t>
        </w:r>
      </w:hyperlink>
      <w:hyperlink r:id="rId5">
        <w:r w:rsidRPr="00BC26AD">
          <w:rPr>
            <w:rFonts w:ascii="Times New Roman" w:hAnsi="Times New Roman" w:cs="Times New Roman"/>
            <w:color w:val="0463C1"/>
            <w:sz w:val="18"/>
            <w:u w:val="single" w:color="0463C1"/>
          </w:rPr>
          <w:t>LinkedIn</w:t>
        </w:r>
      </w:hyperlink>
      <w:hyperlink r:id="rId6">
        <w:r w:rsidRPr="00BC26AD">
          <w:rPr>
            <w:rFonts w:ascii="Times New Roman" w:hAnsi="Times New Roman" w:cs="Times New Roman"/>
            <w:color w:val="0463C1"/>
            <w:sz w:val="18"/>
          </w:rPr>
          <w:t xml:space="preserve"> </w:t>
        </w:r>
      </w:hyperlink>
    </w:p>
    <w:p w14:paraId="6314E179" w14:textId="77777777" w:rsidR="00922F8B" w:rsidRPr="00BC26AD" w:rsidRDefault="00000000" w:rsidP="007B5BC3">
      <w:pPr>
        <w:spacing w:after="22" w:line="240" w:lineRule="auto"/>
        <w:ind w:left="-29" w:right="-31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78E54AC" wp14:editId="3A532EE4">
                <wp:extent cx="6894576" cy="6096"/>
                <wp:effectExtent l="0" t="0" r="0" b="0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4" style="width:542.88pt;height:0.47998pt;mso-position-horizontal-relative:char;mso-position-vertical-relative:line" coordsize="68945,60">
                <v:shape id="Shape 2746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1ACB3B" w14:textId="77777777" w:rsidR="00922F8B" w:rsidRPr="00B478EA" w:rsidRDefault="00000000" w:rsidP="007B5BC3">
      <w:pPr>
        <w:pStyle w:val="Heading1"/>
        <w:spacing w:after="101" w:line="240" w:lineRule="auto"/>
        <w:ind w:left="-5"/>
        <w:rPr>
          <w:rFonts w:ascii="Times New Roman" w:hAnsi="Times New Roman" w:cs="Times New Roman"/>
          <w:b/>
          <w:bCs/>
          <w:sz w:val="20"/>
          <w:szCs w:val="21"/>
        </w:rPr>
      </w:pPr>
      <w:r w:rsidRPr="00B478EA">
        <w:rPr>
          <w:rFonts w:ascii="Times New Roman" w:hAnsi="Times New Roman" w:cs="Times New Roman"/>
          <w:b/>
          <w:bCs/>
          <w:sz w:val="20"/>
          <w:szCs w:val="21"/>
        </w:rPr>
        <w:t>EDUCATION</w:t>
      </w:r>
      <w:r w:rsidRPr="00B478EA">
        <w:rPr>
          <w:rFonts w:ascii="Times New Roman" w:hAnsi="Times New Roman" w:cs="Times New Roman"/>
          <w:b/>
          <w:bCs/>
          <w:sz w:val="15"/>
          <w:szCs w:val="21"/>
        </w:rPr>
        <w:t xml:space="preserve"> </w:t>
      </w:r>
    </w:p>
    <w:p w14:paraId="25F35BF8" w14:textId="004E0B96" w:rsidR="00922F8B" w:rsidRPr="00B478EA" w:rsidRDefault="00000000" w:rsidP="007B5BC3">
      <w:pPr>
        <w:tabs>
          <w:tab w:val="right" w:pos="10798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sz w:val="18"/>
        </w:rPr>
        <w:t xml:space="preserve">Syracuse University S.I. Newhouse School of Public Communications | </w:t>
      </w:r>
      <w:r w:rsidR="00BC26AD" w:rsidRPr="00BC26AD">
        <w:rPr>
          <w:rFonts w:ascii="Times New Roman" w:hAnsi="Times New Roman" w:cs="Times New Roman"/>
          <w:sz w:val="18"/>
        </w:rPr>
        <w:t xml:space="preserve">Bachelor of Science in </w:t>
      </w:r>
      <w:r w:rsidR="007B5BC3" w:rsidRPr="00BC26AD">
        <w:rPr>
          <w:rFonts w:ascii="Times New Roman" w:hAnsi="Times New Roman" w:cs="Times New Roman"/>
          <w:sz w:val="18"/>
        </w:rPr>
        <w:t xml:space="preserve">Strategic </w:t>
      </w:r>
      <w:r w:rsidRPr="00BC26AD">
        <w:rPr>
          <w:rFonts w:ascii="Times New Roman" w:hAnsi="Times New Roman" w:cs="Times New Roman"/>
          <w:sz w:val="18"/>
        </w:rPr>
        <w:t xml:space="preserve">Advertising </w:t>
      </w:r>
      <w:r w:rsidR="007B5BC3" w:rsidRPr="00BC26AD">
        <w:rPr>
          <w:rFonts w:ascii="Times New Roman" w:hAnsi="Times New Roman" w:cs="Times New Roman"/>
          <w:sz w:val="18"/>
        </w:rPr>
        <w:t>&amp; Marketing</w:t>
      </w:r>
      <w:r w:rsidRPr="00BC26AD">
        <w:rPr>
          <w:rFonts w:ascii="Times New Roman" w:hAnsi="Times New Roman" w:cs="Times New Roman"/>
          <w:sz w:val="18"/>
        </w:rPr>
        <w:tab/>
      </w:r>
      <w:r w:rsidRPr="00B478EA">
        <w:rPr>
          <w:rFonts w:ascii="Times New Roman" w:hAnsi="Times New Roman" w:cs="Times New Roman"/>
          <w:b/>
          <w:bCs/>
          <w:sz w:val="18"/>
        </w:rPr>
        <w:t xml:space="preserve"> May 2025 </w:t>
      </w:r>
    </w:p>
    <w:p w14:paraId="041C0227" w14:textId="77777777" w:rsidR="00922F8B" w:rsidRPr="00BC26AD" w:rsidRDefault="00000000" w:rsidP="007B5BC3">
      <w:pPr>
        <w:spacing w:after="39" w:line="240" w:lineRule="auto"/>
        <w:ind w:left="-29" w:right="-31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43AA397" wp14:editId="78A2AB9F">
                <wp:extent cx="6894576" cy="6097"/>
                <wp:effectExtent l="0" t="0" r="0" b="0"/>
                <wp:docPr id="2345" name="Group 2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7"/>
                          <a:chOff x="0" y="0"/>
                          <a:chExt cx="6894576" cy="6097"/>
                        </a:xfrm>
                      </wpg:grpSpPr>
                      <wps:wsp>
                        <wps:cNvPr id="2747" name="Shape 2747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5" style="width:542.88pt;height:0.480042pt;mso-position-horizontal-relative:char;mso-position-vertical-relative:line" coordsize="68945,60">
                <v:shape id="Shape 2748" style="position:absolute;width:68945;height:91;left:0;top:0;" coordsize="6894576,9144" path="m0,0l6894576,0l689457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18B4977" w14:textId="1A934C08" w:rsidR="00922F8B" w:rsidRPr="00B478EA" w:rsidRDefault="00FF3622" w:rsidP="008D4D25">
      <w:pPr>
        <w:pStyle w:val="Heading1"/>
        <w:spacing w:after="19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1"/>
        </w:rPr>
      </w:pPr>
      <w:r w:rsidRPr="00B478EA">
        <w:rPr>
          <w:rFonts w:ascii="Times New Roman" w:hAnsi="Times New Roman" w:cs="Times New Roman"/>
          <w:b/>
          <w:bCs/>
          <w:sz w:val="20"/>
          <w:szCs w:val="21"/>
        </w:rPr>
        <w:t xml:space="preserve">WORK EXPERIENCE </w:t>
      </w:r>
    </w:p>
    <w:p w14:paraId="56E66538" w14:textId="693DB853" w:rsidR="00BC26AD" w:rsidRPr="00BC26AD" w:rsidRDefault="00BC26AD" w:rsidP="00B478EA">
      <w:pPr>
        <w:tabs>
          <w:tab w:val="right" w:pos="10798"/>
        </w:tabs>
        <w:spacing w:line="240" w:lineRule="auto"/>
        <w:ind w:left="-15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b/>
          <w:bCs/>
        </w:rPr>
        <w:t xml:space="preserve">AAF </w:t>
      </w:r>
      <w:r w:rsidR="008D4D25">
        <w:rPr>
          <w:rFonts w:ascii="Times New Roman" w:hAnsi="Times New Roman" w:cs="Times New Roman"/>
          <w:b/>
          <w:bCs/>
        </w:rPr>
        <w:t xml:space="preserve">NSAC </w:t>
      </w:r>
      <w:r w:rsidRPr="00BC26AD">
        <w:rPr>
          <w:rFonts w:ascii="Times New Roman" w:hAnsi="Times New Roman" w:cs="Times New Roman"/>
          <w:b/>
          <w:bCs/>
        </w:rPr>
        <w:t xml:space="preserve">Competition </w:t>
      </w:r>
      <w:r w:rsidRPr="00BC26AD">
        <w:rPr>
          <w:rFonts w:ascii="Times New Roman" w:hAnsi="Times New Roman" w:cs="Times New Roman"/>
        </w:rPr>
        <w:t xml:space="preserve">| Syracuse, NY </w:t>
      </w:r>
      <w:r w:rsidRPr="00BC26AD">
        <w:rPr>
          <w:rFonts w:ascii="Times New Roman" w:hAnsi="Times New Roman" w:cs="Times New Roman"/>
        </w:rPr>
        <w:tab/>
      </w:r>
      <w:r w:rsidR="00B478EA">
        <w:rPr>
          <w:rFonts w:ascii="Times New Roman" w:hAnsi="Times New Roman" w:cs="Times New Roman"/>
        </w:rPr>
        <w:t xml:space="preserve">   </w:t>
      </w:r>
      <w:r w:rsidRPr="00B478EA">
        <w:rPr>
          <w:rFonts w:ascii="Times New Roman" w:hAnsi="Times New Roman" w:cs="Times New Roman"/>
          <w:b/>
          <w:bCs/>
        </w:rPr>
        <w:t>November 2024 – May 202</w:t>
      </w:r>
      <w:r w:rsidR="008D4D25" w:rsidRPr="00B478EA">
        <w:rPr>
          <w:rFonts w:ascii="Times New Roman" w:hAnsi="Times New Roman" w:cs="Times New Roman"/>
          <w:b/>
          <w:bCs/>
        </w:rPr>
        <w:t>5</w:t>
      </w:r>
    </w:p>
    <w:p w14:paraId="5FC5F912" w14:textId="311148DD" w:rsidR="00BC26AD" w:rsidRPr="00BC26AD" w:rsidRDefault="008D4D25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National Student Advertising Competition</w:t>
      </w:r>
    </w:p>
    <w:p w14:paraId="48F11EAD" w14:textId="3057A7DE" w:rsidR="00BC26AD" w:rsidRPr="008D4D25" w:rsidRDefault="000E3334" w:rsidP="00B478EA">
      <w:pPr>
        <w:tabs>
          <w:tab w:val="center" w:pos="5040"/>
        </w:tabs>
        <w:spacing w:line="240" w:lineRule="auto"/>
        <w:ind w:left="-15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Strategic </w:t>
      </w:r>
      <w:r w:rsidR="008D4D25">
        <w:rPr>
          <w:rFonts w:ascii="Times New Roman" w:hAnsi="Times New Roman" w:cs="Times New Roman"/>
          <w:b/>
          <w:bCs/>
        </w:rPr>
        <w:t>Team Member</w:t>
      </w:r>
    </w:p>
    <w:p w14:paraId="6532A557" w14:textId="73E3359A" w:rsidR="00BC26AD" w:rsidRDefault="008D4D25" w:rsidP="00B478EA">
      <w:pPr>
        <w:spacing w:line="240" w:lineRule="auto"/>
        <w:ind w:left="730"/>
        <w:rPr>
          <w:rFonts w:ascii="Times New Roman" w:hAnsi="Times New Roman" w:cs="Times New Roman"/>
        </w:rPr>
      </w:pPr>
      <w:r w:rsidRPr="008D4D25">
        <w:rPr>
          <w:rFonts w:ascii="Times New Roman" w:hAnsi="Times New Roman" w:cs="Times New Roman"/>
        </w:rPr>
        <w:t>Collaborated with a team of 13 advertising students selected through applications and professor recommendations to compete in the National Student Advertising Competition (NSAC) at Newhouse • Worked on a capstone project for a prominent global brand, developing a comprehensive advertising, marketing, and media campaign • Gained real-world experience by creating strategic solutions and presenting deliverables in a competitive environment • Refined advertising, strategic thinking, and client management skills through hands-on collaboration and mentorship while meeting rigorous deadlines.</w:t>
      </w:r>
    </w:p>
    <w:p w14:paraId="158C4882" w14:textId="77777777" w:rsidR="008D4D25" w:rsidRPr="00B478EA" w:rsidRDefault="008D4D25" w:rsidP="00B478EA">
      <w:pPr>
        <w:spacing w:line="240" w:lineRule="auto"/>
        <w:ind w:left="730"/>
        <w:rPr>
          <w:rFonts w:ascii="Times New Roman" w:hAnsi="Times New Roman" w:cs="Times New Roman"/>
          <w:sz w:val="11"/>
          <w:szCs w:val="20"/>
        </w:rPr>
      </w:pPr>
    </w:p>
    <w:p w14:paraId="660EC664" w14:textId="00425AEC" w:rsidR="00C97514" w:rsidRPr="00B478EA" w:rsidRDefault="00C97514" w:rsidP="00B478EA">
      <w:pPr>
        <w:tabs>
          <w:tab w:val="right" w:pos="10798"/>
        </w:tabs>
        <w:spacing w:line="240" w:lineRule="auto"/>
        <w:ind w:left="-15" w:firstLine="0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</w:rPr>
        <w:t xml:space="preserve">VML </w:t>
      </w:r>
      <w:r w:rsidRPr="00BC26AD">
        <w:rPr>
          <w:rFonts w:ascii="Times New Roman" w:hAnsi="Times New Roman" w:cs="Times New Roman"/>
        </w:rPr>
        <w:t xml:space="preserve">| Chicago, IL </w:t>
      </w:r>
      <w:r w:rsidRPr="00BC26AD">
        <w:rPr>
          <w:rFonts w:ascii="Times New Roman" w:hAnsi="Times New Roman" w:cs="Times New Roman"/>
        </w:rPr>
        <w:tab/>
      </w:r>
      <w:r w:rsidR="00652D51" w:rsidRPr="00B478EA">
        <w:rPr>
          <w:rFonts w:ascii="Times New Roman" w:hAnsi="Times New Roman" w:cs="Times New Roman"/>
          <w:b/>
          <w:bCs/>
        </w:rPr>
        <w:t xml:space="preserve">June </w:t>
      </w:r>
      <w:r w:rsidRPr="00B478EA">
        <w:rPr>
          <w:rFonts w:ascii="Times New Roman" w:hAnsi="Times New Roman" w:cs="Times New Roman"/>
          <w:b/>
          <w:bCs/>
        </w:rPr>
        <w:t>202</w:t>
      </w:r>
      <w:r w:rsidR="00652D51" w:rsidRPr="00B478EA">
        <w:rPr>
          <w:rFonts w:ascii="Times New Roman" w:hAnsi="Times New Roman" w:cs="Times New Roman"/>
          <w:b/>
          <w:bCs/>
        </w:rPr>
        <w:t>4</w:t>
      </w:r>
      <w:r w:rsidRPr="00B478EA">
        <w:rPr>
          <w:rFonts w:ascii="Times New Roman" w:hAnsi="Times New Roman" w:cs="Times New Roman"/>
          <w:b/>
          <w:bCs/>
        </w:rPr>
        <w:t xml:space="preserve"> </w:t>
      </w:r>
      <w:r w:rsidR="00652D51" w:rsidRPr="00B478EA">
        <w:rPr>
          <w:rFonts w:ascii="Times New Roman" w:hAnsi="Times New Roman" w:cs="Times New Roman"/>
          <w:b/>
          <w:bCs/>
        </w:rPr>
        <w:t>–</w:t>
      </w:r>
      <w:r w:rsidRPr="00B478EA">
        <w:rPr>
          <w:rFonts w:ascii="Times New Roman" w:hAnsi="Times New Roman" w:cs="Times New Roman"/>
          <w:b/>
          <w:bCs/>
        </w:rPr>
        <w:t xml:space="preserve"> </w:t>
      </w:r>
      <w:r w:rsidR="00652D51" w:rsidRPr="00B478EA">
        <w:rPr>
          <w:rFonts w:ascii="Times New Roman" w:hAnsi="Times New Roman" w:cs="Times New Roman"/>
          <w:b/>
          <w:bCs/>
        </w:rPr>
        <w:t>August 2024</w:t>
      </w:r>
    </w:p>
    <w:p w14:paraId="5FDDC8D0" w14:textId="5E587770" w:rsidR="00C97514" w:rsidRPr="00BC26AD" w:rsidRDefault="00C97514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i/>
        </w:rPr>
        <w:t xml:space="preserve">A WPP-owned full-service advertising agency company </w:t>
      </w:r>
    </w:p>
    <w:p w14:paraId="5A6DAF46" w14:textId="21318AAA" w:rsidR="00C97514" w:rsidRPr="008D4D25" w:rsidRDefault="00C97514" w:rsidP="00B478EA">
      <w:pPr>
        <w:tabs>
          <w:tab w:val="center" w:pos="5040"/>
        </w:tabs>
        <w:spacing w:line="240" w:lineRule="auto"/>
        <w:ind w:left="-15" w:firstLine="0"/>
        <w:rPr>
          <w:rFonts w:ascii="Times New Roman" w:hAnsi="Times New Roman" w:cs="Times New Roman"/>
          <w:b/>
          <w:bCs/>
        </w:rPr>
      </w:pPr>
      <w:r w:rsidRPr="008D4D25">
        <w:rPr>
          <w:rFonts w:ascii="Times New Roman" w:hAnsi="Times New Roman" w:cs="Times New Roman"/>
          <w:b/>
          <w:bCs/>
        </w:rPr>
        <w:t xml:space="preserve">Client-Engagement Intern </w:t>
      </w:r>
      <w:r w:rsidRPr="008D4D25">
        <w:rPr>
          <w:rFonts w:ascii="Times New Roman" w:hAnsi="Times New Roman" w:cs="Times New Roman"/>
          <w:b/>
          <w:bCs/>
        </w:rPr>
        <w:tab/>
        <w:t xml:space="preserve"> </w:t>
      </w:r>
    </w:p>
    <w:p w14:paraId="3CE9F6DB" w14:textId="78A09E3E" w:rsidR="00C97514" w:rsidRPr="00BC26AD" w:rsidRDefault="00652D51" w:rsidP="00B478EA">
      <w:pPr>
        <w:spacing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Collaborated with the Client Engagement team at VML Chicago to support Abbott’s FreeStyle Libre account, contributing to creative and strategy projects, legal and medical review processes, and VO recording sessions • </w:t>
      </w:r>
      <w:r w:rsidR="00D021D7">
        <w:rPr>
          <w:rFonts w:ascii="Times New Roman" w:hAnsi="Times New Roman" w:cs="Times New Roman"/>
        </w:rPr>
        <w:t>Oversaw</w:t>
      </w:r>
      <w:r w:rsidRPr="00BC26AD">
        <w:rPr>
          <w:rFonts w:ascii="Times New Roman" w:hAnsi="Times New Roman" w:cs="Times New Roman"/>
        </w:rPr>
        <w:t xml:space="preserve"> over 55 deliverables, tracked production assets, and ensured deadlines for ad spots across US and global markets were met • Led the final intern presentation for ADT Home Security, "The Safest Thrill," in collaboration with peers and team leadership • Engaged with Chicago leadership and mentors, gaining insights into advertising strategies and client management while refining advertising skills through hands-on experience.</w:t>
      </w:r>
    </w:p>
    <w:p w14:paraId="5C22EBAE" w14:textId="77777777" w:rsidR="00C97514" w:rsidRPr="00B478EA" w:rsidRDefault="00C97514" w:rsidP="00B478EA">
      <w:pPr>
        <w:spacing w:line="240" w:lineRule="auto"/>
        <w:ind w:left="730"/>
        <w:rPr>
          <w:rFonts w:ascii="Times New Roman" w:hAnsi="Times New Roman" w:cs="Times New Roman"/>
          <w:sz w:val="11"/>
          <w:szCs w:val="20"/>
        </w:rPr>
      </w:pPr>
    </w:p>
    <w:p w14:paraId="178E3605" w14:textId="56B971E0" w:rsidR="00922F8B" w:rsidRPr="00BC26AD" w:rsidRDefault="00000000" w:rsidP="00B478EA">
      <w:pPr>
        <w:tabs>
          <w:tab w:val="right" w:pos="10798"/>
        </w:tabs>
        <w:spacing w:line="240" w:lineRule="auto"/>
        <w:ind w:left="-15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b/>
          <w:bCs/>
        </w:rPr>
        <w:t>HOME PARTNERS OF AMERICA</w:t>
      </w:r>
      <w:r w:rsidRPr="00BC26AD">
        <w:rPr>
          <w:rFonts w:ascii="Times New Roman" w:hAnsi="Times New Roman" w:cs="Times New Roman"/>
        </w:rPr>
        <w:t xml:space="preserve"> | Chicago, IL </w:t>
      </w:r>
      <w:r w:rsidRPr="00BC26AD">
        <w:rPr>
          <w:rFonts w:ascii="Times New Roman" w:hAnsi="Times New Roman" w:cs="Times New Roman"/>
        </w:rPr>
        <w:tab/>
      </w:r>
      <w:r w:rsidR="00652D51" w:rsidRPr="00B478EA">
        <w:rPr>
          <w:rFonts w:ascii="Times New Roman" w:hAnsi="Times New Roman" w:cs="Times New Roman"/>
          <w:b/>
          <w:bCs/>
        </w:rPr>
        <w:t xml:space="preserve">May </w:t>
      </w:r>
      <w:r w:rsidRPr="00B478EA">
        <w:rPr>
          <w:rFonts w:ascii="Times New Roman" w:hAnsi="Times New Roman" w:cs="Times New Roman"/>
          <w:b/>
          <w:bCs/>
        </w:rPr>
        <w:t xml:space="preserve">2023 </w:t>
      </w:r>
      <w:r w:rsidR="00652D51" w:rsidRPr="00B478EA">
        <w:rPr>
          <w:rFonts w:ascii="Times New Roman" w:hAnsi="Times New Roman" w:cs="Times New Roman"/>
          <w:b/>
          <w:bCs/>
        </w:rPr>
        <w:t>–</w:t>
      </w:r>
      <w:r w:rsidRPr="00B478EA">
        <w:rPr>
          <w:rFonts w:ascii="Times New Roman" w:hAnsi="Times New Roman" w:cs="Times New Roman"/>
          <w:b/>
          <w:bCs/>
        </w:rPr>
        <w:t xml:space="preserve"> </w:t>
      </w:r>
      <w:r w:rsidR="00652D51" w:rsidRPr="00B478EA">
        <w:rPr>
          <w:rFonts w:ascii="Times New Roman" w:hAnsi="Times New Roman" w:cs="Times New Roman"/>
          <w:b/>
          <w:bCs/>
        </w:rPr>
        <w:t>June 2024</w:t>
      </w:r>
      <w:r w:rsidRPr="00B478EA">
        <w:rPr>
          <w:rFonts w:ascii="Times New Roman" w:hAnsi="Times New Roman" w:cs="Times New Roman"/>
          <w:b/>
          <w:bCs/>
        </w:rPr>
        <w:t xml:space="preserve"> </w:t>
      </w:r>
    </w:p>
    <w:p w14:paraId="45BB24D9" w14:textId="7C323DD1" w:rsidR="00922F8B" w:rsidRPr="00BC26AD" w:rsidRDefault="00000000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i/>
        </w:rPr>
        <w:t>A Blackstone-owned BREIT company</w:t>
      </w:r>
    </w:p>
    <w:p w14:paraId="37817A2A" w14:textId="77777777" w:rsidR="00922F8B" w:rsidRPr="008D4D25" w:rsidRDefault="00000000" w:rsidP="00B478EA">
      <w:pPr>
        <w:tabs>
          <w:tab w:val="center" w:pos="5040"/>
        </w:tabs>
        <w:spacing w:line="240" w:lineRule="auto"/>
        <w:ind w:left="-15" w:firstLine="0"/>
        <w:rPr>
          <w:rFonts w:ascii="Times New Roman" w:hAnsi="Times New Roman" w:cs="Times New Roman"/>
          <w:b/>
          <w:bCs/>
        </w:rPr>
      </w:pPr>
      <w:r w:rsidRPr="008D4D25">
        <w:rPr>
          <w:rFonts w:ascii="Times New Roman" w:hAnsi="Times New Roman" w:cs="Times New Roman"/>
          <w:b/>
          <w:bCs/>
        </w:rPr>
        <w:t xml:space="preserve">Communications Intern </w:t>
      </w:r>
      <w:r w:rsidRPr="008D4D25">
        <w:rPr>
          <w:rFonts w:ascii="Times New Roman" w:hAnsi="Times New Roman" w:cs="Times New Roman"/>
          <w:b/>
          <w:bCs/>
        </w:rPr>
        <w:tab/>
        <w:t xml:space="preserve"> </w:t>
      </w:r>
    </w:p>
    <w:p w14:paraId="7D387538" w14:textId="4BF23BE3" w:rsidR="00922F8B" w:rsidRPr="00BC26AD" w:rsidRDefault="00000000" w:rsidP="00B478EA">
      <w:pPr>
        <w:spacing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>Collaborates closely with the Senior Leadership Team (SLT) to proactively drive media engagement initiatives and provide critical support to enhance departmental strategies and overall operational effectiveness • Successfully established a weekly newsletter featuring media</w:t>
      </w:r>
      <w:r w:rsidR="00B478EA">
        <w:rPr>
          <w:rFonts w:ascii="Times New Roman" w:hAnsi="Times New Roman" w:cs="Times New Roman"/>
        </w:rPr>
        <w:t>-</w:t>
      </w:r>
      <w:r w:rsidRPr="00BC26AD">
        <w:rPr>
          <w:rFonts w:ascii="Times New Roman" w:hAnsi="Times New Roman" w:cs="Times New Roman"/>
        </w:rPr>
        <w:t>highlighted articles, exclusively distributed to the SLT • Oversaw the management of a biweekly company-wide newsletter • Led a team of 15 employees as the Project Manager in the comprehensive update and rewriting of listings within the Atlanta and Houston markets</w:t>
      </w:r>
      <w:r w:rsidRPr="00BC26AD">
        <w:rPr>
          <w:rFonts w:ascii="Times New Roman" w:hAnsi="Times New Roman" w:cs="Times New Roman"/>
          <w:color w:val="000000"/>
          <w:sz w:val="22"/>
        </w:rPr>
        <w:t xml:space="preserve"> </w:t>
      </w:r>
      <w:r w:rsidRPr="00BC26AD">
        <w:rPr>
          <w:rFonts w:ascii="Times New Roman" w:hAnsi="Times New Roman" w:cs="Times New Roman"/>
        </w:rPr>
        <w:t xml:space="preserve">• Pioneered the creation and ownership of a company-wide social media module • Conducted in-depth competitor analysis across eight categories and developed user-friendly slide decks for at-a-glance consumption • Spearheaded an executive visibility campaign to revamp SLT LinkedIn profiles and public social media accounts. </w:t>
      </w:r>
    </w:p>
    <w:p w14:paraId="79F5EEFC" w14:textId="77777777" w:rsidR="00922F8B" w:rsidRPr="00B478EA" w:rsidRDefault="00000000" w:rsidP="00B478EA">
      <w:pPr>
        <w:spacing w:after="0" w:line="240" w:lineRule="auto"/>
        <w:ind w:left="0" w:firstLine="0"/>
        <w:rPr>
          <w:rFonts w:ascii="Times New Roman" w:hAnsi="Times New Roman" w:cs="Times New Roman"/>
          <w:sz w:val="12"/>
          <w:szCs w:val="12"/>
        </w:rPr>
      </w:pPr>
      <w:r w:rsidRPr="00BC26AD">
        <w:rPr>
          <w:rFonts w:ascii="Times New Roman" w:hAnsi="Times New Roman" w:cs="Times New Roman"/>
        </w:rPr>
        <w:t xml:space="preserve"> </w:t>
      </w:r>
    </w:p>
    <w:p w14:paraId="6ADE2D4F" w14:textId="71006850" w:rsidR="00922F8B" w:rsidRPr="00BC26AD" w:rsidRDefault="00000000" w:rsidP="00B478EA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right" w:pos="10798"/>
        </w:tabs>
        <w:spacing w:after="29" w:line="240" w:lineRule="auto"/>
        <w:ind w:left="-15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b/>
          <w:bCs/>
        </w:rPr>
        <w:t>IDEAL PROPERTY GROUP</w:t>
      </w:r>
      <w:r w:rsidRPr="00BC26AD">
        <w:rPr>
          <w:rFonts w:ascii="Times New Roman" w:hAnsi="Times New Roman" w:cs="Times New Roman"/>
        </w:rPr>
        <w:t xml:space="preserve"> | Chicago, </w:t>
      </w:r>
      <w:proofErr w:type="gramStart"/>
      <w:r w:rsidRPr="00BC26AD">
        <w:rPr>
          <w:rFonts w:ascii="Times New Roman" w:hAnsi="Times New Roman" w:cs="Times New Roman"/>
        </w:rPr>
        <w:t xml:space="preserve">IL  </w:t>
      </w:r>
      <w:r w:rsidRPr="00BC26AD">
        <w:rPr>
          <w:rFonts w:ascii="Times New Roman" w:hAnsi="Times New Roman" w:cs="Times New Roman"/>
        </w:rPr>
        <w:tab/>
      </w:r>
      <w:proofErr w:type="gramEnd"/>
      <w:r w:rsidRPr="00BC26AD">
        <w:rPr>
          <w:rFonts w:ascii="Times New Roman" w:hAnsi="Times New Roman" w:cs="Times New Roman"/>
        </w:rPr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</w:t>
      </w:r>
      <w:r w:rsidRPr="00BC26AD">
        <w:rPr>
          <w:rFonts w:ascii="Times New Roman" w:hAnsi="Times New Roman" w:cs="Times New Roman"/>
        </w:rPr>
        <w:tab/>
        <w:t xml:space="preserve">       </w:t>
      </w:r>
      <w:r w:rsidR="00BC26AD" w:rsidRPr="00B478EA">
        <w:rPr>
          <w:rFonts w:ascii="Times New Roman" w:hAnsi="Times New Roman" w:cs="Times New Roman"/>
          <w:b/>
          <w:bCs/>
        </w:rPr>
        <w:t xml:space="preserve">August </w:t>
      </w:r>
      <w:r w:rsidRPr="00B478EA">
        <w:rPr>
          <w:rFonts w:ascii="Times New Roman" w:hAnsi="Times New Roman" w:cs="Times New Roman"/>
          <w:b/>
          <w:bCs/>
        </w:rPr>
        <w:t>2023 -- Present</w:t>
      </w:r>
    </w:p>
    <w:p w14:paraId="687D21F6" w14:textId="77777777" w:rsidR="00922F8B" w:rsidRPr="00BC26AD" w:rsidRDefault="00000000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i/>
        </w:rPr>
        <w:t xml:space="preserve">Property Management Group </w:t>
      </w:r>
    </w:p>
    <w:p w14:paraId="238CDAB9" w14:textId="77777777" w:rsidR="00922F8B" w:rsidRPr="008D4D25" w:rsidRDefault="00000000" w:rsidP="00B478EA">
      <w:pPr>
        <w:tabs>
          <w:tab w:val="center" w:pos="5040"/>
        </w:tabs>
        <w:spacing w:line="240" w:lineRule="auto"/>
        <w:ind w:left="-15" w:firstLine="0"/>
        <w:rPr>
          <w:rFonts w:ascii="Times New Roman" w:hAnsi="Times New Roman" w:cs="Times New Roman"/>
          <w:b/>
          <w:bCs/>
        </w:rPr>
      </w:pPr>
      <w:r w:rsidRPr="008D4D25">
        <w:rPr>
          <w:rFonts w:ascii="Times New Roman" w:hAnsi="Times New Roman" w:cs="Times New Roman"/>
          <w:b/>
          <w:bCs/>
        </w:rPr>
        <w:t xml:space="preserve">Marketing Director </w:t>
      </w:r>
      <w:r w:rsidRPr="008D4D25">
        <w:rPr>
          <w:rFonts w:ascii="Times New Roman" w:hAnsi="Times New Roman" w:cs="Times New Roman"/>
          <w:b/>
          <w:bCs/>
        </w:rPr>
        <w:tab/>
        <w:t xml:space="preserve"> </w:t>
      </w:r>
    </w:p>
    <w:p w14:paraId="6DAFA473" w14:textId="77777777" w:rsidR="00922F8B" w:rsidRDefault="00000000" w:rsidP="00B478EA">
      <w:pPr>
        <w:spacing w:after="214"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Spearheads and oversees marketing strategies for a varied real estate property portfolio, with a primary focus on maximizing occupancy rates and elevating property valuations • Maintain vigilant market surveillance and continually refine marketing approaches to ensure sustained competitiveness and prosperity within the marketplace. • Manage all resident reports from 4 company properties. </w:t>
      </w:r>
    </w:p>
    <w:p w14:paraId="0644C74B" w14:textId="37AEB382" w:rsidR="00922F8B" w:rsidRPr="00BC26AD" w:rsidRDefault="00000000" w:rsidP="00B478EA">
      <w:pPr>
        <w:tabs>
          <w:tab w:val="right" w:pos="10798"/>
        </w:tabs>
        <w:spacing w:line="240" w:lineRule="auto"/>
        <w:ind w:left="0" w:firstLine="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b/>
          <w:bCs/>
        </w:rPr>
        <w:t>DELTA GAMMA FRATERNITY</w:t>
      </w:r>
      <w:r w:rsidRPr="00BC26AD">
        <w:rPr>
          <w:rFonts w:ascii="Times New Roman" w:hAnsi="Times New Roman" w:cs="Times New Roman"/>
        </w:rPr>
        <w:t xml:space="preserve"> | Syracuse University | Syracuse, NY </w:t>
      </w:r>
      <w:r w:rsidRPr="00BC26AD">
        <w:rPr>
          <w:rFonts w:ascii="Times New Roman" w:hAnsi="Times New Roman" w:cs="Times New Roman"/>
        </w:rPr>
        <w:tab/>
      </w:r>
      <w:r w:rsidR="00BC26AD" w:rsidRPr="00B478EA">
        <w:rPr>
          <w:rFonts w:ascii="Times New Roman" w:hAnsi="Times New Roman" w:cs="Times New Roman"/>
          <w:b/>
          <w:bCs/>
        </w:rPr>
        <w:t xml:space="preserve">August </w:t>
      </w:r>
      <w:r w:rsidRPr="00B478EA">
        <w:rPr>
          <w:rFonts w:ascii="Times New Roman" w:hAnsi="Times New Roman" w:cs="Times New Roman"/>
          <w:b/>
          <w:bCs/>
        </w:rPr>
        <w:t>2022 -- Present</w:t>
      </w:r>
    </w:p>
    <w:p w14:paraId="179E30EF" w14:textId="64B5BEED" w:rsidR="00922F8B" w:rsidRPr="00BC26AD" w:rsidRDefault="00000000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i/>
        </w:rPr>
        <w:t xml:space="preserve">An international women’s </w:t>
      </w:r>
      <w:r w:rsidR="008D4D25">
        <w:rPr>
          <w:rFonts w:ascii="Times New Roman" w:hAnsi="Times New Roman" w:cs="Times New Roman"/>
          <w:i/>
        </w:rPr>
        <w:t>fraternity</w:t>
      </w:r>
    </w:p>
    <w:p w14:paraId="2AC80C81" w14:textId="77777777" w:rsidR="00922F8B" w:rsidRPr="00BC26AD" w:rsidRDefault="00000000" w:rsidP="00B478EA">
      <w:pPr>
        <w:spacing w:after="28" w:line="240" w:lineRule="auto"/>
        <w:ind w:left="-5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</w:rPr>
        <w:t xml:space="preserve">President </w:t>
      </w:r>
    </w:p>
    <w:p w14:paraId="579475DF" w14:textId="3A00382C" w:rsidR="00922F8B" w:rsidRPr="00BC26AD" w:rsidRDefault="00000000" w:rsidP="00B478EA">
      <w:pPr>
        <w:spacing w:after="30"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Directed and </w:t>
      </w:r>
      <w:r w:rsidR="00D021D7">
        <w:rPr>
          <w:rFonts w:ascii="Times New Roman" w:hAnsi="Times New Roman" w:cs="Times New Roman"/>
        </w:rPr>
        <w:t>oversaw</w:t>
      </w:r>
      <w:r w:rsidRPr="00BC26AD">
        <w:rPr>
          <w:rFonts w:ascii="Times New Roman" w:hAnsi="Times New Roman" w:cs="Times New Roman"/>
        </w:rPr>
        <w:t xml:space="preserve"> a diverse leadership team of 76 professionals, consisting of the Chapter Management Team (CMT) with 9 members, the Joint Chapter Management Team (JCMT) comprising 55 members, and the Nominating Committee (Nom Com) with 12 members • Supervised the Director of Committees and collaborated with a team of 15 committee members • Acted as the presiding officer for key governing bodies, including the Honor Board, the Evaluating Committee (EVC), and the House Corporation Board, overseeing a total of 3 meetings weekly • Manage 268 members, holds weekly meetings for Chapter, Honor Board, CMT, and JCMT, an active member of the Greek Council, and oversees budgeting, planning, and implementing all events and activities. </w:t>
      </w:r>
    </w:p>
    <w:p w14:paraId="757AD103" w14:textId="77777777" w:rsidR="00922F8B" w:rsidRPr="008D4D25" w:rsidRDefault="00000000" w:rsidP="00B478EA">
      <w:pPr>
        <w:spacing w:after="86" w:line="240" w:lineRule="auto"/>
        <w:ind w:left="-5"/>
        <w:rPr>
          <w:rFonts w:ascii="Times New Roman" w:hAnsi="Times New Roman" w:cs="Times New Roman"/>
          <w:b/>
          <w:bCs/>
        </w:rPr>
      </w:pPr>
      <w:r w:rsidRPr="008D4D25">
        <w:rPr>
          <w:rFonts w:ascii="Times New Roman" w:hAnsi="Times New Roman" w:cs="Times New Roman"/>
          <w:b/>
          <w:bCs/>
        </w:rPr>
        <w:t xml:space="preserve">Director of Chapter History </w:t>
      </w:r>
    </w:p>
    <w:p w14:paraId="03B15A9A" w14:textId="77777777" w:rsidR="00922F8B" w:rsidRPr="00BC26AD" w:rsidRDefault="00000000" w:rsidP="00B478EA">
      <w:pPr>
        <w:spacing w:after="29"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Plan and implement all formal, informal, and new member ceremonies, and educate the chapter about the value and meaning of Fraternity traditions. • Holds 2 formal chapters per semester • Involved in the education of 67 new members • Ran 1 meeting monthly. </w:t>
      </w:r>
    </w:p>
    <w:p w14:paraId="45ED78D2" w14:textId="77777777" w:rsidR="00922F8B" w:rsidRPr="00BC26AD" w:rsidRDefault="00000000" w:rsidP="00B478EA">
      <w:pPr>
        <w:spacing w:after="28" w:line="240" w:lineRule="auto"/>
        <w:ind w:left="-5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</w:rPr>
        <w:t xml:space="preserve">Art &amp; Graphics Director </w:t>
      </w:r>
    </w:p>
    <w:p w14:paraId="54417E89" w14:textId="24C14833" w:rsidR="00B478EA" w:rsidRDefault="00000000" w:rsidP="00B478EA">
      <w:pPr>
        <w:spacing w:after="30"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Creates all graphics and banners hung on the site or posted on Delta Gamma Rho’s social media channels including Instagram, TikTok, Flare, and GroupMe • </w:t>
      </w:r>
      <w:r w:rsidR="00D021D7">
        <w:rPr>
          <w:rFonts w:ascii="Times New Roman" w:hAnsi="Times New Roman" w:cs="Times New Roman"/>
        </w:rPr>
        <w:t>Developed</w:t>
      </w:r>
      <w:r w:rsidRPr="00BC26AD">
        <w:rPr>
          <w:rFonts w:ascii="Times New Roman" w:hAnsi="Times New Roman" w:cs="Times New Roman"/>
        </w:rPr>
        <w:t xml:space="preserve"> a total of 14 graphics and 12 banners within the year. </w:t>
      </w:r>
    </w:p>
    <w:p w14:paraId="22731872" w14:textId="77777777" w:rsidR="00B478EA" w:rsidRPr="00B478EA" w:rsidRDefault="00B478EA" w:rsidP="00B478EA">
      <w:pPr>
        <w:spacing w:after="30" w:line="240" w:lineRule="auto"/>
        <w:ind w:left="730"/>
        <w:rPr>
          <w:rFonts w:ascii="Times New Roman" w:hAnsi="Times New Roman" w:cs="Times New Roman"/>
          <w:sz w:val="12"/>
          <w:szCs w:val="12"/>
        </w:rPr>
      </w:pPr>
    </w:p>
    <w:p w14:paraId="118828EC" w14:textId="4429522D" w:rsidR="00922F8B" w:rsidRPr="00B478EA" w:rsidRDefault="00000000" w:rsidP="00B478EA">
      <w:pPr>
        <w:tabs>
          <w:tab w:val="right" w:pos="10798"/>
        </w:tabs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</w:rPr>
        <w:t>MAIN SQUEEZE</w:t>
      </w:r>
      <w:r w:rsidRPr="00BC26AD">
        <w:rPr>
          <w:rFonts w:ascii="Times New Roman" w:hAnsi="Times New Roman" w:cs="Times New Roman"/>
        </w:rPr>
        <w:t xml:space="preserve"> | Syracuse University | Syracuse, </w:t>
      </w:r>
      <w:proofErr w:type="gramStart"/>
      <w:r w:rsidRPr="00BC26AD">
        <w:rPr>
          <w:rFonts w:ascii="Times New Roman" w:hAnsi="Times New Roman" w:cs="Times New Roman"/>
        </w:rPr>
        <w:t xml:space="preserve">NY  </w:t>
      </w:r>
      <w:r w:rsidRPr="00BC26AD">
        <w:rPr>
          <w:rFonts w:ascii="Times New Roman" w:hAnsi="Times New Roman" w:cs="Times New Roman"/>
        </w:rPr>
        <w:tab/>
      </w:r>
      <w:proofErr w:type="gramEnd"/>
      <w:r w:rsidR="00BC26AD" w:rsidRPr="00B478EA">
        <w:rPr>
          <w:rFonts w:ascii="Times New Roman" w:hAnsi="Times New Roman" w:cs="Times New Roman"/>
          <w:b/>
          <w:bCs/>
        </w:rPr>
        <w:t xml:space="preserve">September </w:t>
      </w:r>
      <w:r w:rsidRPr="00B478EA">
        <w:rPr>
          <w:rFonts w:ascii="Times New Roman" w:hAnsi="Times New Roman" w:cs="Times New Roman"/>
          <w:b/>
          <w:bCs/>
        </w:rPr>
        <w:t xml:space="preserve">2022 </w:t>
      </w:r>
      <w:r w:rsidR="00BC26AD" w:rsidRPr="00B478EA">
        <w:rPr>
          <w:rFonts w:ascii="Times New Roman" w:hAnsi="Times New Roman" w:cs="Times New Roman"/>
          <w:b/>
          <w:bCs/>
        </w:rPr>
        <w:t>–</w:t>
      </w:r>
      <w:r w:rsidRPr="00B478EA">
        <w:rPr>
          <w:rFonts w:ascii="Times New Roman" w:hAnsi="Times New Roman" w:cs="Times New Roman"/>
          <w:b/>
          <w:bCs/>
        </w:rPr>
        <w:t xml:space="preserve"> </w:t>
      </w:r>
      <w:r w:rsidR="00BC26AD" w:rsidRPr="00B478EA">
        <w:rPr>
          <w:rFonts w:ascii="Times New Roman" w:hAnsi="Times New Roman" w:cs="Times New Roman"/>
          <w:b/>
          <w:bCs/>
        </w:rPr>
        <w:t xml:space="preserve">May </w:t>
      </w:r>
      <w:r w:rsidRPr="00B478EA">
        <w:rPr>
          <w:rFonts w:ascii="Times New Roman" w:hAnsi="Times New Roman" w:cs="Times New Roman"/>
          <w:b/>
          <w:bCs/>
        </w:rPr>
        <w:t>2023</w:t>
      </w:r>
    </w:p>
    <w:p w14:paraId="2F9696BD" w14:textId="2A496655" w:rsidR="00922F8B" w:rsidRPr="00BC26AD" w:rsidRDefault="00000000" w:rsidP="00B478EA">
      <w:pPr>
        <w:spacing w:after="81" w:line="240" w:lineRule="auto"/>
        <w:ind w:left="-5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i/>
        </w:rPr>
        <w:t>The premier acapella group at Syracuse Universit</w:t>
      </w:r>
      <w:r w:rsidR="008D4D25">
        <w:rPr>
          <w:rFonts w:ascii="Times New Roman" w:hAnsi="Times New Roman" w:cs="Times New Roman"/>
          <w:i/>
        </w:rPr>
        <w:t>y</w:t>
      </w:r>
      <w:r w:rsidRPr="00BC26AD">
        <w:rPr>
          <w:rFonts w:ascii="Times New Roman" w:hAnsi="Times New Roman" w:cs="Times New Roman"/>
          <w:i/>
        </w:rPr>
        <w:t xml:space="preserve"> </w:t>
      </w:r>
    </w:p>
    <w:p w14:paraId="3F21A28F" w14:textId="77777777" w:rsidR="00922F8B" w:rsidRPr="00BC26AD" w:rsidRDefault="00000000" w:rsidP="00B478EA">
      <w:pPr>
        <w:spacing w:after="28" w:line="240" w:lineRule="auto"/>
        <w:ind w:left="-5"/>
        <w:rPr>
          <w:rFonts w:ascii="Times New Roman" w:hAnsi="Times New Roman" w:cs="Times New Roman"/>
          <w:b/>
          <w:bCs/>
        </w:rPr>
      </w:pPr>
      <w:r w:rsidRPr="00BC26AD">
        <w:rPr>
          <w:rFonts w:ascii="Times New Roman" w:hAnsi="Times New Roman" w:cs="Times New Roman"/>
          <w:b/>
          <w:bCs/>
        </w:rPr>
        <w:t xml:space="preserve">Public Relations Director </w:t>
      </w:r>
    </w:p>
    <w:p w14:paraId="08660FE2" w14:textId="58E41A5F" w:rsidR="00922F8B" w:rsidRPr="00BC26AD" w:rsidRDefault="00000000" w:rsidP="00B478EA">
      <w:pPr>
        <w:spacing w:after="208" w:line="240" w:lineRule="auto"/>
        <w:ind w:left="730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 xml:space="preserve">Selected as Public Relations Director of Syracuse University’s premier acapella group, Main Squeeze. • Manage the group’s image, outreach, performance promotion, and business response • Sent biweekly outreach emails • </w:t>
      </w:r>
      <w:r w:rsidR="00D021D7">
        <w:rPr>
          <w:rFonts w:ascii="Times New Roman" w:hAnsi="Times New Roman" w:cs="Times New Roman"/>
        </w:rPr>
        <w:t>Developed</w:t>
      </w:r>
      <w:r w:rsidRPr="00BC26AD">
        <w:rPr>
          <w:rFonts w:ascii="Times New Roman" w:hAnsi="Times New Roman" w:cs="Times New Roman"/>
        </w:rPr>
        <w:t xml:space="preserve"> member spotlight reel • Designed and posted a total of 32 graphics posted on Instagram and Facebook • </w:t>
      </w:r>
      <w:r w:rsidR="00D021D7">
        <w:rPr>
          <w:rFonts w:ascii="Times New Roman" w:hAnsi="Times New Roman" w:cs="Times New Roman"/>
        </w:rPr>
        <w:t>Ran</w:t>
      </w:r>
      <w:r w:rsidRPr="00BC26AD">
        <w:rPr>
          <w:rFonts w:ascii="Times New Roman" w:hAnsi="Times New Roman" w:cs="Times New Roman"/>
        </w:rPr>
        <w:t xml:space="preserve"> TikTok Account and all Livestreams </w:t>
      </w:r>
    </w:p>
    <w:p w14:paraId="4E8D1E5F" w14:textId="77777777" w:rsidR="00922F8B" w:rsidRPr="00BC26AD" w:rsidRDefault="00000000" w:rsidP="00B478EA">
      <w:pPr>
        <w:spacing w:after="20" w:line="240" w:lineRule="auto"/>
        <w:ind w:right="-31"/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39EF5D0" wp14:editId="7F5895D6">
                <wp:extent cx="6894576" cy="6096"/>
                <wp:effectExtent l="0" t="0" r="0" b="0"/>
                <wp:docPr id="2346" name="Group 2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4576" cy="6096"/>
                          <a:chOff x="0" y="0"/>
                          <a:chExt cx="6894576" cy="6096"/>
                        </a:xfrm>
                      </wpg:grpSpPr>
                      <wps:wsp>
                        <wps:cNvPr id="2749" name="Shape 2749"/>
                        <wps:cNvSpPr/>
                        <wps:spPr>
                          <a:xfrm>
                            <a:off x="0" y="0"/>
                            <a:ext cx="689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B8A02" id="Group 2346" o:spid="_x0000_s1026" style="width:542.9pt;height:.5pt;mso-position-horizontal-relative:char;mso-position-vertical-relative:line" coordsize="68945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">
                <v:shape id="Shape 2749" o:spid="_x0000_s1027" style="position:absolute;width:68945;height:91;visibility:visible;mso-wrap-style:square;v-text-anchor:top" coordsize="689457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" path="m,l6894576,r,9144l,9144,,e" fillcolor="black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16D31022" w14:textId="2221CFA2" w:rsidR="00922F8B" w:rsidRPr="00B478EA" w:rsidRDefault="00000000" w:rsidP="007B5BC3">
      <w:pPr>
        <w:pStyle w:val="Heading1"/>
        <w:spacing w:line="240" w:lineRule="auto"/>
        <w:ind w:left="-5"/>
        <w:rPr>
          <w:rFonts w:ascii="Times New Roman" w:hAnsi="Times New Roman" w:cs="Times New Roman"/>
          <w:b/>
          <w:bCs/>
          <w:sz w:val="20"/>
          <w:szCs w:val="21"/>
        </w:rPr>
      </w:pPr>
      <w:r w:rsidRPr="00B478EA">
        <w:rPr>
          <w:rFonts w:ascii="Times New Roman" w:hAnsi="Times New Roman" w:cs="Times New Roman"/>
          <w:b/>
          <w:bCs/>
          <w:sz w:val="20"/>
          <w:szCs w:val="21"/>
        </w:rPr>
        <w:t xml:space="preserve">SKILLS </w:t>
      </w:r>
      <w:r w:rsidR="00FF3622" w:rsidRPr="00B478EA">
        <w:rPr>
          <w:rFonts w:ascii="Times New Roman" w:hAnsi="Times New Roman" w:cs="Times New Roman"/>
          <w:b/>
          <w:bCs/>
          <w:sz w:val="20"/>
          <w:szCs w:val="21"/>
        </w:rPr>
        <w:t>&amp; PLATFORMS</w:t>
      </w:r>
    </w:p>
    <w:p w14:paraId="42AAA3B7" w14:textId="1FE55012" w:rsidR="00BC26AD" w:rsidRPr="00BC26AD" w:rsidRDefault="00BC26AD" w:rsidP="00BC26AD">
      <w:pPr>
        <w:rPr>
          <w:rFonts w:ascii="Times New Roman" w:hAnsi="Times New Roman" w:cs="Times New Roman"/>
        </w:rPr>
      </w:pPr>
      <w:r w:rsidRPr="00BC26AD">
        <w:rPr>
          <w:rFonts w:ascii="Times New Roman" w:hAnsi="Times New Roman" w:cs="Times New Roman"/>
        </w:rPr>
        <w:t>Adobe Illustrator, InDesign, Lightroom, Photoshop, Premier, XD | Air Table | Asana |</w:t>
      </w:r>
      <w:r w:rsidR="00FF3622">
        <w:rPr>
          <w:rFonts w:ascii="Times New Roman" w:hAnsi="Times New Roman" w:cs="Times New Roman"/>
        </w:rPr>
        <w:t xml:space="preserve"> AWS |</w:t>
      </w:r>
      <w:r w:rsidRPr="00BC26AD">
        <w:rPr>
          <w:rFonts w:ascii="Times New Roman" w:hAnsi="Times New Roman" w:cs="Times New Roman"/>
        </w:rPr>
        <w:t xml:space="preserve"> Canva | Commspoint | EMarketer | Excel Certification | GWI Insights | Google Ads Certification | Google Measurement Certification | Google NMI | Meltwater | Microsoft OneNote, Outlook, PowerPoint, Teams, Word | MRI Simmons | Slido | Zoom</w:t>
      </w:r>
    </w:p>
    <w:sectPr w:rsidR="00BC26AD" w:rsidRPr="00BC26AD" w:rsidSect="00B478EA">
      <w:pgSz w:w="12240" w:h="15840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8B"/>
    <w:rsid w:val="000E3334"/>
    <w:rsid w:val="00396F52"/>
    <w:rsid w:val="00427E3B"/>
    <w:rsid w:val="0056103B"/>
    <w:rsid w:val="00652D51"/>
    <w:rsid w:val="007B5BC3"/>
    <w:rsid w:val="008D4D25"/>
    <w:rsid w:val="00922F8B"/>
    <w:rsid w:val="00A51759"/>
    <w:rsid w:val="00B478EA"/>
    <w:rsid w:val="00BC26AD"/>
    <w:rsid w:val="00C97514"/>
    <w:rsid w:val="00D021D7"/>
    <w:rsid w:val="00F520A2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4406"/>
  <w15:docId w15:val="{253B68C2-07ED-0E48-B0C2-20FBB653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212121"/>
      <w:sz w:val="1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6" w:line="259" w:lineRule="auto"/>
      <w:ind w:left="10" w:hanging="10"/>
      <w:outlineLvl w:val="0"/>
    </w:pPr>
    <w:rPr>
      <w:rFonts w:ascii="Calibri" w:eastAsia="Calibri" w:hAnsi="Calibri" w:cs="Calibri"/>
      <w:color w:val="21212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1212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libarnard/" TargetMode="External"/><Relationship Id="rId5" Type="http://schemas.openxmlformats.org/officeDocument/2006/relationships/hyperlink" Target="https://www.linkedin.com/in/alibarnard/" TargetMode="External"/><Relationship Id="rId4" Type="http://schemas.openxmlformats.org/officeDocument/2006/relationships/hyperlink" Target="https://www.linkedin.com/in/alibarna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Hope Barnard</dc:creator>
  <cp:keywords/>
  <cp:lastModifiedBy>Alexandra Hope Barnard</cp:lastModifiedBy>
  <cp:revision>2</cp:revision>
  <dcterms:created xsi:type="dcterms:W3CDTF">2024-11-24T21:53:00Z</dcterms:created>
  <dcterms:modified xsi:type="dcterms:W3CDTF">2024-11-24T21:53:00Z</dcterms:modified>
</cp:coreProperties>
</file>